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9" w:rsidRPr="005D43C9" w:rsidRDefault="005D43C9" w:rsidP="005D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3C9">
        <w:rPr>
          <w:rFonts w:ascii="Times New Roman" w:eastAsia="Times New Roman" w:hAnsi="Times New Roman" w:cs="Times New Roman"/>
          <w:b/>
          <w:sz w:val="28"/>
          <w:lang w:eastAsia="cs-CZ"/>
        </w:rPr>
        <w:t>Informace ke státním závěrečným zkouškám a obhajobě</w:t>
      </w:r>
    </w:p>
    <w:p w:rsidR="005D43C9" w:rsidRPr="005D43C9" w:rsidRDefault="005D43C9" w:rsidP="005D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3C9">
        <w:rPr>
          <w:rFonts w:ascii="Times New Roman" w:eastAsia="Times New Roman" w:hAnsi="Times New Roman" w:cs="Times New Roman"/>
          <w:b/>
          <w:sz w:val="28"/>
          <w:lang w:eastAsia="cs-CZ"/>
        </w:rPr>
        <w:t> </w:t>
      </w:r>
    </w:p>
    <w:p w:rsidR="005D43C9" w:rsidRPr="005D43C9" w:rsidRDefault="005D43C9" w:rsidP="005D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3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43C9" w:rsidRPr="005D43C9" w:rsidRDefault="005D43C9" w:rsidP="005D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3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studenti, </w:t>
      </w:r>
    </w:p>
    <w:p w:rsidR="005D43C9" w:rsidRPr="005D43C9" w:rsidRDefault="005D43C9" w:rsidP="005D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3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43C9" w:rsidRPr="00B90971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zveřejnění časového harmonogramu obhajob a státních závěrečných zkoušek na termín 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květen/červen</w:t>
      </w:r>
      <w:r w:rsidR="00A27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A277C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webu se student může odhlásit od obhajoby či státní závěrečné zkoušky nejpozději </w:t>
      </w:r>
      <w:r w:rsidR="00FC0BFE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573A5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14:00 hod. předcházejícího pracovního dne, tzn. pro odhlášení pondělního termínu</w:t>
      </w:r>
      <w:r w:rsidR="00FC0BFE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zaslat odhlášku nejpozději v pátek. Odhlášení se provádí písemnou formou (e-mail svojí studijní referentce). V něm student uvede</w:t>
      </w:r>
      <w:r w:rsidR="005327B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, z čeho se odhlašuje - např. z 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obhajoby, z předmětu psychologie. Studijní referentka (dle rozdělení obor</w:t>
      </w:r>
      <w:r w:rsidR="003E5D89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studentovi potvrdí, že bere jeho odhlášení na vědomí. První změna v harmonogramu SZZ bude na webu provedena k datu 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43C9" w:rsidRPr="007E277A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je povinen sledovat časový harmonogram. Z důvodu odhlášení studentů od státnic se může měnit. Aktuální časový harmonogram na následují</w:t>
      </w:r>
      <w:r w:rsidR="005327BA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cí den bude na webu zveřejněn k 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hod. předchozího pracovního dne.</w:t>
      </w:r>
    </w:p>
    <w:p w:rsidR="005D43C9" w:rsidRPr="007E277A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se musí k obhajobě a státní závěrečné zkoušce dostavit nejpozději 1 hodinu před zveřejněným časem. Ten, který jde na obhajobu či státnice od 8:00 hod. se dostaví na 7:30 hod</w:t>
      </w:r>
      <w:r w:rsidR="005327BA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. Časy harmonogramu jsou</w:t>
      </w:r>
      <w:r w:rsidR="005573A5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orientační, konkrétní časový průběh určuje příslušná komise dle potřeby. Komise rovněž studentům sdělí, v kolik hodin přibližně proběhne vyhlášení výsledků.</w:t>
      </w:r>
    </w:p>
    <w:p w:rsidR="005D43C9" w:rsidRPr="007E277A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Posudky vedoucího práce a oponenta budou zveřejněny ve studijní agendě STAG nejpozději 3 pracovní dny před termínem obhajoby práce /opatření děkana č. </w:t>
      </w:r>
      <w:r w:rsidR="005573A5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225/2014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, čl. 20/</w:t>
      </w:r>
    </w:p>
    <w:p w:rsidR="005D43C9" w:rsidRPr="007E277A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může při obhajobě práce využít připravenou prezentaci (MS </w:t>
      </w:r>
      <w:proofErr w:type="spellStart"/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</w:t>
      </w:r>
      <w:proofErr w:type="spellEnd"/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 – technika bude na jednotlivých učebnách připravená. Použití prezentace by ale mělo být odůvodněné (prezentace dat z výzkumu, tabulky, grafy apod.), prezentovat pouze osnovu, cíle práce či úryvky textu je zbytečné. Podrobnější informa</w:t>
      </w:r>
      <w:r w:rsidR="005327BA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ce o průběhu obhajoby najdete v 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pomůcce ke zpracování závěrečných prací (kap. 5.4). Student nepředstavuje kompletní obsah práce, soustředí se pouze na představení cílů práce, okomentuje postup práce a závěry, ke kterým dospěl. Úvodní představení práce (včetně zprovoznění případné prezentace na dataprojektoru) trvá zpravidla 5 minut, nesmí být delší než 10 minut. Komise mimo jiné hodnotí i to, nakolik je představení práce věcné, věnované podstatným aspektům práce, také zda byla případná použitá prezentace funkční, nebo naopak zbytečná.</w:t>
      </w:r>
    </w:p>
    <w:p w:rsidR="007E277A" w:rsidRPr="00B90971" w:rsidRDefault="005D43C9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Student, který složí poslední státní závěrečnou zkoušku a úspěšně absolvuje studium</w:t>
      </w:r>
      <w:r w:rsidR="005327B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přinese na studijní oddělení vyplněný formulář „Vyrovnání závazků vůči </w:t>
      </w:r>
      <w:r w:rsidR="007E277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univerzitě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“ (formulář na webu – prezenční studenti musí mít razítko z kolejí). Student, který obdržel výměr za studium splatný k datu 30. 9. 201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327B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provést úhradu poplatku nejpozději k</w:t>
      </w:r>
      <w:r w:rsidR="007E277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tomuto </w:t>
      </w:r>
      <w:r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datu</w:t>
      </w:r>
      <w:r w:rsidR="007E277A" w:rsidRPr="00B909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43C9" w:rsidRPr="007E277A" w:rsidRDefault="001560B2" w:rsidP="007E277A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promocí budou stanoveny v závislosti na počtu absolventů a budou zveřejněny na webu TF. A</w:t>
      </w:r>
      <w:r w:rsidR="005D43C9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bsolvent obdrží pozvánku.</w:t>
      </w:r>
      <w:r w:rsidR="005327BA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(Předpokládá se termín 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30. 6.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také</w:t>
      </w:r>
      <w:r w:rsidR="00CF693A"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1. </w:t>
      </w:r>
      <w:bookmarkStart w:id="0" w:name="_GoBack"/>
      <w:bookmarkEnd w:id="0"/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7. 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Pr="007E27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sectPr w:rsidR="005D43C9" w:rsidRPr="007E277A" w:rsidSect="00EB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633"/>
    <w:multiLevelType w:val="hybridMultilevel"/>
    <w:tmpl w:val="85442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5299"/>
    <w:multiLevelType w:val="hybridMultilevel"/>
    <w:tmpl w:val="80769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3C9"/>
    <w:rsid w:val="00052429"/>
    <w:rsid w:val="001560B2"/>
    <w:rsid w:val="003E11C1"/>
    <w:rsid w:val="003E2D60"/>
    <w:rsid w:val="003E5D89"/>
    <w:rsid w:val="005327BA"/>
    <w:rsid w:val="005573A5"/>
    <w:rsid w:val="005D43C9"/>
    <w:rsid w:val="007E277A"/>
    <w:rsid w:val="0080559B"/>
    <w:rsid w:val="009D7FF7"/>
    <w:rsid w:val="00A277C7"/>
    <w:rsid w:val="00A7455F"/>
    <w:rsid w:val="00AB6080"/>
    <w:rsid w:val="00B37296"/>
    <w:rsid w:val="00B90971"/>
    <w:rsid w:val="00CF693A"/>
    <w:rsid w:val="00D21C79"/>
    <w:rsid w:val="00D72919"/>
    <w:rsid w:val="00E91E43"/>
    <w:rsid w:val="00EB40B2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43C9"/>
    <w:rPr>
      <w:b/>
      <w:bCs/>
    </w:rPr>
  </w:style>
  <w:style w:type="paragraph" w:styleId="Odstavecseseznamem">
    <w:name w:val="List Paragraph"/>
    <w:basedOn w:val="Normln"/>
    <w:uiPriority w:val="34"/>
    <w:qFormat/>
    <w:rsid w:val="007E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2016-02-24T12:27:00Z</cp:lastPrinted>
  <dcterms:created xsi:type="dcterms:W3CDTF">2016-02-24T14:54:00Z</dcterms:created>
  <dcterms:modified xsi:type="dcterms:W3CDTF">2016-02-24T14:54:00Z</dcterms:modified>
</cp:coreProperties>
</file>